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907" w:rsidRDefault="00472265">
      <w:pPr>
        <w:pStyle w:val="Normale1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right="-3642"/>
      </w:pPr>
      <w:r>
        <w:rPr>
          <w:noProof/>
        </w:rPr>
        <w:drawing>
          <wp:inline distT="0" distB="0" distL="114300" distR="114300">
            <wp:extent cx="2371664" cy="92587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1664" cy="92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D4907" w:rsidRDefault="00CD4907">
      <w:pPr>
        <w:pStyle w:val="Normale1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right="-3642"/>
      </w:pPr>
    </w:p>
    <w:p w:rsidR="00CD4907" w:rsidRDefault="00472265" w:rsidP="00BC5DC4">
      <w:pPr>
        <w:pStyle w:val="Normale1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ISTRUZIONI OPERATIVE SINTETICHE PER L’AVVIO E LO SVOLGIMENTO DEI PERCORSI DI ORIENTAMENTO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1A29C0" w:rsidRPr="001A29C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Allegato 1  - </w:t>
      </w:r>
      <w:r w:rsidRPr="001A29C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Versione 1 </w:t>
      </w:r>
      <w:r w:rsidR="00BC5DC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)</w:t>
      </w:r>
      <w:bookmarkStart w:id="0" w:name="_GoBack"/>
      <w:bookmarkEnd w:id="0"/>
    </w:p>
    <w:tbl>
      <w:tblPr>
        <w:tblStyle w:val="a"/>
        <w:tblW w:w="1048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88"/>
      </w:tblGrid>
      <w:tr w:rsidR="00CD4907">
        <w:tc>
          <w:tcPr>
            <w:tcW w:w="1048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907" w:rsidRDefault="00CD4907">
            <w:pPr>
              <w:pStyle w:val="Normale1"/>
              <w:widowControl w:val="0"/>
              <w:rPr>
                <w:b/>
                <w:i/>
                <w:sz w:val="20"/>
                <w:szCs w:val="20"/>
              </w:rPr>
            </w:pPr>
          </w:p>
          <w:p w:rsidR="00CD4907" w:rsidRDefault="00472265">
            <w:pPr>
              <w:pStyle w:val="Normale1"/>
              <w:widowControl w:val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PRIMA FASE</w:t>
            </w:r>
          </w:p>
          <w:p w:rsidR="00CD4907" w:rsidRDefault="00CD4907">
            <w:pPr>
              <w:pStyle w:val="Normale1"/>
              <w:widowControl w:val="0"/>
              <w:rPr>
                <w:i/>
                <w:sz w:val="20"/>
                <w:szCs w:val="20"/>
              </w:rPr>
            </w:pPr>
          </w:p>
          <w:p w:rsidR="00CD4907" w:rsidRDefault="00472265">
            <w:pPr>
              <w:pStyle w:val="Normale1"/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il tutor dell’orientamento prende contatto con i coordinatori e con i referenti PCTO e di Educazione Civica delle classi assegnate e assume informazioni sul modulo di orientamento stabilito dal consiglio di classe;</w:t>
            </w:r>
          </w:p>
          <w:p w:rsidR="00CD4907" w:rsidRDefault="00CD4907">
            <w:pPr>
              <w:pStyle w:val="Normale1"/>
              <w:widowControl w:val="0"/>
              <w:jc w:val="both"/>
              <w:rPr>
                <w:sz w:val="20"/>
                <w:szCs w:val="20"/>
              </w:rPr>
            </w:pPr>
          </w:p>
          <w:p w:rsidR="00CD4907" w:rsidRDefault="00472265">
            <w:pPr>
              <w:pStyle w:val="Normale1"/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Il tutor per l’orientamento condivide, tramite la piattaforma </w:t>
            </w:r>
            <w:r>
              <w:rPr>
                <w:i/>
                <w:sz w:val="20"/>
                <w:szCs w:val="20"/>
              </w:rPr>
              <w:t>Drive</w:t>
            </w:r>
            <w:r>
              <w:rPr>
                <w:sz w:val="20"/>
                <w:szCs w:val="20"/>
              </w:rPr>
              <w:t xml:space="preserve"> di Istituto, con i coordinatori delle classi di riferimento il modello per la gestione e il monitoraggio del modulo di orientamento. Il coordinatore di classe condivide tramite </w:t>
            </w:r>
            <w:r>
              <w:rPr>
                <w:i/>
                <w:sz w:val="20"/>
                <w:szCs w:val="20"/>
              </w:rPr>
              <w:t>Drive</w:t>
            </w:r>
            <w:r>
              <w:rPr>
                <w:sz w:val="20"/>
                <w:szCs w:val="20"/>
              </w:rPr>
              <w:t xml:space="preserve"> tale modello con tutti i docenti della classe;</w:t>
            </w:r>
          </w:p>
          <w:p w:rsidR="00CD4907" w:rsidRDefault="00CD4907">
            <w:pPr>
              <w:pStyle w:val="Normale1"/>
              <w:widowControl w:val="0"/>
              <w:jc w:val="both"/>
              <w:rPr>
                <w:sz w:val="20"/>
                <w:szCs w:val="20"/>
              </w:rPr>
            </w:pPr>
          </w:p>
          <w:p w:rsidR="00CD4907" w:rsidRDefault="00472265">
            <w:pPr>
              <w:pStyle w:val="Normale1"/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il coordinatore e i docenti della classe riportano i contenuti del modulo di orientamento nel modello condiviso;</w:t>
            </w:r>
          </w:p>
          <w:p w:rsidR="00CD4907" w:rsidRDefault="00CD4907">
            <w:pPr>
              <w:pStyle w:val="Normale1"/>
              <w:widowControl w:val="0"/>
              <w:jc w:val="both"/>
              <w:rPr>
                <w:sz w:val="20"/>
                <w:szCs w:val="20"/>
              </w:rPr>
            </w:pPr>
          </w:p>
          <w:p w:rsidR="00CD4907" w:rsidRDefault="00472265">
            <w:pPr>
              <w:pStyle w:val="Normale1"/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il tutor dell’orientamento prende contatto con gli studenti delle classi assegnate accertandosi che ogni studente abbia compiuto l’accesso nella piattaforma </w:t>
            </w:r>
            <w:r>
              <w:rPr>
                <w:i/>
                <w:sz w:val="20"/>
                <w:szCs w:val="20"/>
              </w:rPr>
              <w:t>Unica</w:t>
            </w:r>
            <w:r>
              <w:rPr>
                <w:sz w:val="20"/>
                <w:szCs w:val="20"/>
              </w:rPr>
              <w:t xml:space="preserve"> ed interviene eventualmente per agevolare l’accesso di tutti;</w:t>
            </w:r>
          </w:p>
          <w:p w:rsidR="00CD4907" w:rsidRDefault="00CD4907">
            <w:pPr>
              <w:pStyle w:val="Normale1"/>
              <w:widowControl w:val="0"/>
              <w:jc w:val="both"/>
              <w:rPr>
                <w:sz w:val="20"/>
                <w:szCs w:val="20"/>
              </w:rPr>
            </w:pPr>
          </w:p>
          <w:p w:rsidR="00CD4907" w:rsidRDefault="00472265">
            <w:pPr>
              <w:pStyle w:val="Normale1"/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il tutor per l’orientamento compila un calendario di “disponibilità” per incontri con gli studenti e con le famiglie nella sezione “calendario” della piattaforma </w:t>
            </w:r>
            <w:r>
              <w:rPr>
                <w:i/>
                <w:sz w:val="20"/>
                <w:szCs w:val="20"/>
              </w:rPr>
              <w:t>Unica</w:t>
            </w:r>
            <w:r>
              <w:rPr>
                <w:sz w:val="20"/>
                <w:szCs w:val="20"/>
              </w:rPr>
              <w:t>, oppure attraverso qualsiasi altro mezzo di comunicazione che egli ritenga opportuno e adeguato.</w:t>
            </w:r>
          </w:p>
          <w:p w:rsidR="00CD4907" w:rsidRDefault="00CD4907">
            <w:pPr>
              <w:pStyle w:val="Normale1"/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D4907">
        <w:tc>
          <w:tcPr>
            <w:tcW w:w="1048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907" w:rsidRDefault="00CD4907">
            <w:pPr>
              <w:pStyle w:val="Normale1"/>
              <w:widowControl w:val="0"/>
              <w:rPr>
                <w:i/>
              </w:rPr>
            </w:pPr>
          </w:p>
          <w:p w:rsidR="00CD4907" w:rsidRDefault="00472265">
            <w:pPr>
              <w:pStyle w:val="Normale1"/>
              <w:widowControl w:val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SECONDA FASE</w:t>
            </w:r>
          </w:p>
          <w:p w:rsidR="00CD4907" w:rsidRDefault="00CD4907">
            <w:pPr>
              <w:pStyle w:val="Normale1"/>
              <w:widowControl w:val="0"/>
              <w:rPr>
                <w:i/>
                <w:sz w:val="20"/>
                <w:szCs w:val="20"/>
              </w:rPr>
            </w:pPr>
          </w:p>
          <w:p w:rsidR="00CD4907" w:rsidRDefault="00472265">
            <w:pPr>
              <w:pStyle w:val="Normale1"/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Il Tutor dell’orientamento sostiene gli studenti nella compilazione dell’</w:t>
            </w:r>
            <w:r>
              <w:rPr>
                <w:i/>
                <w:sz w:val="20"/>
                <w:szCs w:val="20"/>
              </w:rPr>
              <w:t>E-Portfolio</w:t>
            </w:r>
            <w:r>
              <w:rPr>
                <w:sz w:val="20"/>
                <w:szCs w:val="20"/>
              </w:rPr>
              <w:t>, anche attraverso appuntamenti calendarizzati;</w:t>
            </w:r>
          </w:p>
          <w:p w:rsidR="00CD4907" w:rsidRDefault="00CD4907">
            <w:pPr>
              <w:pStyle w:val="Normale1"/>
              <w:widowControl w:val="0"/>
              <w:jc w:val="both"/>
              <w:rPr>
                <w:sz w:val="20"/>
                <w:szCs w:val="20"/>
              </w:rPr>
            </w:pPr>
          </w:p>
          <w:p w:rsidR="00CD4907" w:rsidRDefault="00472265">
            <w:pPr>
              <w:pStyle w:val="Normale1"/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il Tutor dell’orientamento monitora la compilazione dell’</w:t>
            </w:r>
            <w:r>
              <w:rPr>
                <w:i/>
                <w:sz w:val="20"/>
                <w:szCs w:val="20"/>
              </w:rPr>
              <w:t>E-portfolio</w:t>
            </w:r>
            <w:r>
              <w:rPr>
                <w:sz w:val="20"/>
                <w:szCs w:val="20"/>
              </w:rPr>
              <w:t xml:space="preserve"> per verificare lo svolgimento del modulo di orientamento da parte di ogni studente assegnato, in particolare con riferimento al raggiungimento della quota minima di 30 ore;</w:t>
            </w:r>
          </w:p>
          <w:p w:rsidR="00CD4907" w:rsidRDefault="00CD4907">
            <w:pPr>
              <w:pStyle w:val="Normale1"/>
              <w:widowControl w:val="0"/>
              <w:jc w:val="both"/>
              <w:rPr>
                <w:sz w:val="20"/>
                <w:szCs w:val="20"/>
              </w:rPr>
            </w:pPr>
          </w:p>
          <w:p w:rsidR="00CD4907" w:rsidRDefault="00472265">
            <w:pPr>
              <w:pStyle w:val="Normale1"/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il Tutor dell’orientamento rispondere alle richieste di consulenza degli studenti e delle famiglie, anche attraverso appuntamenti all’interno delle disponibilità e nelle modalità stabilite;</w:t>
            </w:r>
          </w:p>
          <w:p w:rsidR="00CD4907" w:rsidRDefault="00CD4907">
            <w:pPr>
              <w:pStyle w:val="Normale1"/>
              <w:widowControl w:val="0"/>
              <w:jc w:val="both"/>
              <w:rPr>
                <w:sz w:val="20"/>
                <w:szCs w:val="20"/>
              </w:rPr>
            </w:pPr>
          </w:p>
          <w:p w:rsidR="00CD4907" w:rsidRDefault="00472265">
            <w:pPr>
              <w:pStyle w:val="Normale1"/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 docenti della classe realizzano, nei modi e con la distribuzione delle responsabilità previste, il modulo di orientamento.</w:t>
            </w:r>
          </w:p>
          <w:p w:rsidR="00CD4907" w:rsidRDefault="00CD4907">
            <w:pPr>
              <w:pStyle w:val="Normale1"/>
              <w:widowControl w:val="0"/>
              <w:spacing w:before="240" w:line="18" w:lineRule="auto"/>
              <w:rPr>
                <w:sz w:val="20"/>
                <w:szCs w:val="20"/>
              </w:rPr>
            </w:pPr>
          </w:p>
        </w:tc>
      </w:tr>
      <w:tr w:rsidR="00CD4907">
        <w:tc>
          <w:tcPr>
            <w:tcW w:w="1048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907" w:rsidRDefault="00CD4907">
            <w:pPr>
              <w:pStyle w:val="Normale1"/>
              <w:widowControl w:val="0"/>
              <w:rPr>
                <w:i/>
                <w:sz w:val="20"/>
                <w:szCs w:val="20"/>
              </w:rPr>
            </w:pPr>
          </w:p>
          <w:p w:rsidR="00CD4907" w:rsidRDefault="00472265">
            <w:pPr>
              <w:pStyle w:val="Normale1"/>
              <w:widowControl w:val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TERZA FASE</w:t>
            </w:r>
          </w:p>
          <w:p w:rsidR="00CD4907" w:rsidRDefault="00CD4907">
            <w:pPr>
              <w:pStyle w:val="Normale1"/>
              <w:widowControl w:val="0"/>
              <w:rPr>
                <w:i/>
                <w:sz w:val="20"/>
                <w:szCs w:val="20"/>
              </w:rPr>
            </w:pPr>
          </w:p>
          <w:p w:rsidR="00CD4907" w:rsidRDefault="00472265">
            <w:pPr>
              <w:pStyle w:val="Normale1"/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Il Tutor e il coordinatore di classe verificano il completamento del modulo di orientamento da parte di ogni studente, anche attraverso l'</w:t>
            </w:r>
            <w:r>
              <w:rPr>
                <w:i/>
                <w:sz w:val="20"/>
                <w:szCs w:val="20"/>
              </w:rPr>
              <w:t>E-portfolio</w:t>
            </w:r>
            <w:r>
              <w:rPr>
                <w:sz w:val="20"/>
                <w:szCs w:val="20"/>
              </w:rPr>
              <w:t>, nei modi che saranno esplicitati al momento della totale apertura delle funzioni ivi previste.</w:t>
            </w:r>
          </w:p>
          <w:p w:rsidR="00CD4907" w:rsidRDefault="00CD490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:rsidR="00CD4907" w:rsidRDefault="00CD4907">
      <w:pPr>
        <w:pStyle w:val="Normale1"/>
      </w:pPr>
    </w:p>
    <w:sectPr w:rsidR="00CD4907" w:rsidSect="00CD4907">
      <w:pgSz w:w="11909" w:h="16834"/>
      <w:pgMar w:top="566" w:right="713" w:bottom="832" w:left="7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907"/>
    <w:rsid w:val="00021EEF"/>
    <w:rsid w:val="000B4447"/>
    <w:rsid w:val="001A29C0"/>
    <w:rsid w:val="00472265"/>
    <w:rsid w:val="00BC5DC4"/>
    <w:rsid w:val="00CD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25F03"/>
  <w15:docId w15:val="{982E32AA-B330-4CB1-8D64-4A4A588AC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1EEF"/>
  </w:style>
  <w:style w:type="paragraph" w:styleId="Titolo1">
    <w:name w:val="heading 1"/>
    <w:basedOn w:val="Normale1"/>
    <w:next w:val="Normale1"/>
    <w:rsid w:val="00CD490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rsid w:val="00CD490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rsid w:val="00CD490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rsid w:val="00CD490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rsid w:val="00CD4907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rsid w:val="00CD490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CD4907"/>
  </w:style>
  <w:style w:type="table" w:customStyle="1" w:styleId="TableNormal">
    <w:name w:val="Table Normal"/>
    <w:rsid w:val="00CD49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CD4907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rsid w:val="00CD490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CD490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Tosi</dc:creator>
  <cp:lastModifiedBy>dirigente scolastico</cp:lastModifiedBy>
  <cp:revision>2</cp:revision>
  <dcterms:created xsi:type="dcterms:W3CDTF">2024-12-06T14:37:00Z</dcterms:created>
  <dcterms:modified xsi:type="dcterms:W3CDTF">2024-12-06T14:37:00Z</dcterms:modified>
</cp:coreProperties>
</file>