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FD184" w14:textId="77777777" w:rsidR="00F504EC" w:rsidRDefault="0094152B">
      <w:pPr>
        <w:rPr>
          <w:rFonts w:ascii="Book Antiqua" w:hAnsi="Book Antiqua"/>
          <w:sz w:val="16"/>
          <w:lang w:val="fr-FR"/>
        </w:rPr>
      </w:pPr>
      <w:r>
        <w:rPr>
          <w:noProof/>
        </w:rPr>
        <w:drawing>
          <wp:inline distT="0" distB="0" distL="0" distR="7620" wp14:anchorId="63BDE7B3" wp14:editId="076EBC6F">
            <wp:extent cx="6126480" cy="861060"/>
            <wp:effectExtent l="0" t="0" r="0" b="0"/>
            <wp:docPr id="1" name="Immagine 1" descr="header-mcurie-I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header-mcurie-IT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59037" w14:textId="77777777" w:rsidR="00F504EC" w:rsidRDefault="00F504EC">
      <w:pPr>
        <w:rPr>
          <w:rFonts w:ascii="Book Antiqua" w:hAnsi="Book Antiqua"/>
          <w:sz w:val="16"/>
          <w:lang w:val="fr-FR"/>
        </w:rPr>
      </w:pPr>
    </w:p>
    <w:p w14:paraId="28CA70F6" w14:textId="77777777" w:rsidR="00F504EC" w:rsidRDefault="0094152B">
      <w:pPr>
        <w:pStyle w:val="Intestazion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lear" w:pos="4819"/>
          <w:tab w:val="clear" w:pos="9638"/>
          <w:tab w:val="center" w:pos="4820"/>
          <w:tab w:val="right" w:pos="9639"/>
        </w:tabs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Programmazione didattica annuale</w:t>
      </w:r>
    </w:p>
    <w:p w14:paraId="795C6541" w14:textId="77777777" w:rsidR="00F504EC" w:rsidRDefault="0094152B">
      <w:pPr>
        <w:pStyle w:val="Intestazion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lear" w:pos="4819"/>
          <w:tab w:val="clear" w:pos="9638"/>
          <w:tab w:val="center" w:pos="4820"/>
          <w:tab w:val="right" w:pos="9639"/>
        </w:tabs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Anno Scolastico ____/___</w:t>
      </w:r>
    </w:p>
    <w:p w14:paraId="68A57149" w14:textId="77777777" w:rsidR="00F504EC" w:rsidRPr="003578DE" w:rsidRDefault="00F504EC">
      <w:pPr>
        <w:pStyle w:val="Intestazione"/>
        <w:tabs>
          <w:tab w:val="clear" w:pos="4819"/>
          <w:tab w:val="clear" w:pos="9638"/>
          <w:tab w:val="center" w:pos="4820"/>
          <w:tab w:val="right" w:pos="9639"/>
        </w:tabs>
        <w:rPr>
          <w:b/>
          <w:smallCaps/>
          <w:sz w:val="24"/>
          <w:szCs w:val="24"/>
        </w:rPr>
      </w:pPr>
    </w:p>
    <w:p w14:paraId="2DF7F555" w14:textId="77777777" w:rsidR="00F504EC" w:rsidRDefault="0094152B">
      <w:pPr>
        <w:pStyle w:val="Intestazione"/>
        <w:tabs>
          <w:tab w:val="clear" w:pos="4819"/>
          <w:tab w:val="clear" w:pos="9638"/>
          <w:tab w:val="center" w:pos="4820"/>
          <w:tab w:val="right" w:pos="9639"/>
        </w:tabs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Docente Prof./ Prof.ssa …………………………….….</w:t>
      </w:r>
    </w:p>
    <w:p w14:paraId="1C8B825E" w14:textId="77777777" w:rsidR="00F504EC" w:rsidRDefault="0094152B">
      <w:pPr>
        <w:pStyle w:val="Intestazione"/>
        <w:tabs>
          <w:tab w:val="clear" w:pos="4819"/>
          <w:tab w:val="clear" w:pos="9638"/>
          <w:tab w:val="center" w:pos="4820"/>
          <w:tab w:val="right" w:pos="9639"/>
        </w:tabs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Materia di insegnamento ………………………….…..</w:t>
      </w:r>
    </w:p>
    <w:p w14:paraId="2F150460" w14:textId="77777777" w:rsidR="00F504EC" w:rsidRDefault="0094152B">
      <w:pPr>
        <w:pStyle w:val="Intestazione"/>
        <w:tabs>
          <w:tab w:val="clear" w:pos="4819"/>
          <w:tab w:val="clear" w:pos="9638"/>
          <w:tab w:val="center" w:pos="4820"/>
          <w:tab w:val="right" w:pos="9639"/>
        </w:tabs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Classe ............................................</w:t>
      </w:r>
    </w:p>
    <w:p w14:paraId="5455A181" w14:textId="77777777" w:rsidR="00F504EC" w:rsidRDefault="00F504EC"/>
    <w:p w14:paraId="7421A867" w14:textId="77777777" w:rsidR="00F504EC" w:rsidRDefault="0094152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rPr>
          <w:b/>
        </w:rPr>
        <w:t>Risultati di apprendimento in termini di Competenze (*)</w:t>
      </w:r>
    </w:p>
    <w:p w14:paraId="4A466FC1" w14:textId="77777777" w:rsidR="00F504EC" w:rsidRDefault="00F504E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</w:p>
    <w:p w14:paraId="0B3A0E2B" w14:textId="77777777" w:rsidR="00F504EC" w:rsidRDefault="00F504EC"/>
    <w:p w14:paraId="4D3E2CEF" w14:textId="77777777" w:rsidR="00F504EC" w:rsidRDefault="0094152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  <w:r>
        <w:rPr>
          <w:b/>
        </w:rPr>
        <w:t>Abilità(*)</w:t>
      </w:r>
    </w:p>
    <w:p w14:paraId="654EB832" w14:textId="77777777" w:rsidR="00F504EC" w:rsidRDefault="00F504E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  <w:rPr>
          <w:b/>
        </w:rPr>
      </w:pPr>
    </w:p>
    <w:p w14:paraId="17FD3B2C" w14:textId="77777777" w:rsidR="00F504EC" w:rsidRDefault="0094152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  <w:r>
        <w:rPr>
          <w:b/>
        </w:rPr>
        <w:t>Conoscenze/Contenuti ed Argomenti del Programma</w:t>
      </w:r>
    </w:p>
    <w:p w14:paraId="68D3B4C3" w14:textId="77777777" w:rsidR="00F504EC" w:rsidRDefault="00F504E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  <w:rPr>
          <w:b/>
        </w:rPr>
      </w:pPr>
    </w:p>
    <w:p w14:paraId="1CCA9C5F" w14:textId="77777777" w:rsidR="00F504EC" w:rsidRDefault="0094152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  <w:r>
        <w:rPr>
          <w:b/>
        </w:rPr>
        <w:t xml:space="preserve">Scansione temporale dei moduli di apprendimento </w:t>
      </w:r>
    </w:p>
    <w:p w14:paraId="23DDA1D5" w14:textId="77777777" w:rsidR="00F504EC" w:rsidRDefault="00F504E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  <w:rPr>
          <w:b/>
        </w:rPr>
      </w:pPr>
    </w:p>
    <w:p w14:paraId="08964080" w14:textId="77777777" w:rsidR="00F504EC" w:rsidRDefault="00F504EC"/>
    <w:p w14:paraId="073512FE" w14:textId="77777777" w:rsidR="00F504EC" w:rsidRDefault="0094152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rPr>
          <w:b/>
        </w:rPr>
        <w:t>Metodologi</w:t>
      </w:r>
      <w:r w:rsidR="00A827C8">
        <w:rPr>
          <w:b/>
        </w:rPr>
        <w:t>e</w:t>
      </w:r>
      <w:r>
        <w:rPr>
          <w:b/>
        </w:rPr>
        <w:t xml:space="preserve">: </w:t>
      </w:r>
      <w:r w:rsidR="00A827C8">
        <w:rPr>
          <w:b/>
        </w:rPr>
        <w:t>s</w:t>
      </w:r>
      <w:r>
        <w:rPr>
          <w:b/>
        </w:rPr>
        <w:t>trategie educative, strumenti</w:t>
      </w:r>
      <w:r w:rsidR="00A827C8">
        <w:rPr>
          <w:b/>
        </w:rPr>
        <w:t>, tecniche e tempi di lavoro. A</w:t>
      </w:r>
      <w:r>
        <w:rPr>
          <w:b/>
        </w:rPr>
        <w:t>ttività di laboratorio</w:t>
      </w:r>
      <w:r w:rsidR="00A827C8">
        <w:rPr>
          <w:b/>
        </w:rPr>
        <w:t xml:space="preserve"> (se prevista)</w:t>
      </w:r>
      <w:r>
        <w:rPr>
          <w:b/>
        </w:rPr>
        <w:t>, attività di progetto</w:t>
      </w:r>
      <w:r w:rsidR="00A827C8">
        <w:rPr>
          <w:b/>
        </w:rPr>
        <w:t xml:space="preserve">. Metodologie e strumenti per la didattica digitale </w:t>
      </w:r>
      <w:r>
        <w:rPr>
          <w:b/>
        </w:rPr>
        <w:t>attraverso l’uso delle LIM, forme di apprendimento attraverso la didattica laboratoriale, strutturazione di prove comuni</w:t>
      </w:r>
      <w:r w:rsidR="003578DE">
        <w:rPr>
          <w:b/>
        </w:rPr>
        <w:t xml:space="preserve">. Indicazioni relative alla gestione di eventuali forme d’apprendimento </w:t>
      </w:r>
      <w:r w:rsidR="00E25A3B">
        <w:rPr>
          <w:b/>
        </w:rPr>
        <w:t xml:space="preserve">erogate </w:t>
      </w:r>
      <w:r w:rsidR="003578DE">
        <w:rPr>
          <w:b/>
        </w:rPr>
        <w:t xml:space="preserve">mediante la DDI. </w:t>
      </w:r>
    </w:p>
    <w:p w14:paraId="1A265F5C" w14:textId="77777777" w:rsidR="00F504EC" w:rsidRDefault="00F504E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</w:p>
    <w:p w14:paraId="4D251208" w14:textId="77777777" w:rsidR="00F504EC" w:rsidRDefault="00F504EC"/>
    <w:p w14:paraId="22318CEF" w14:textId="77777777" w:rsidR="00F504EC" w:rsidRDefault="0094152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rPr>
          <w:b/>
        </w:rPr>
        <w:t>Strumenti e metodi per la valutazione degli apprendimenti.</w:t>
      </w:r>
    </w:p>
    <w:p w14:paraId="61F86000" w14:textId="77777777" w:rsidR="00F504EC" w:rsidRDefault="00F504E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</w:p>
    <w:p w14:paraId="1087BC2A" w14:textId="77777777" w:rsidR="00522973" w:rsidRDefault="00522973" w:rsidP="00522973">
      <w:r>
        <w:t xml:space="preserve"> </w:t>
      </w:r>
    </w:p>
    <w:tbl>
      <w:tblPr>
        <w:tblStyle w:val="Grigliatabella"/>
        <w:tblW w:w="9810" w:type="dxa"/>
        <w:tblInd w:w="-34" w:type="dxa"/>
        <w:tblLook w:val="04A0" w:firstRow="1" w:lastRow="0" w:firstColumn="1" w:lastColumn="0" w:noHBand="0" w:noVBand="1"/>
      </w:tblPr>
      <w:tblGrid>
        <w:gridCol w:w="9810"/>
      </w:tblGrid>
      <w:tr w:rsidR="00522973" w14:paraId="0300FF27" w14:textId="77777777" w:rsidTr="00360D6C">
        <w:tc>
          <w:tcPr>
            <w:tcW w:w="9810" w:type="dxa"/>
          </w:tcPr>
          <w:p w14:paraId="424A5AC5" w14:textId="77777777" w:rsidR="00522973" w:rsidRPr="00522973" w:rsidRDefault="00522973" w:rsidP="00522973">
            <w:pPr>
              <w:rPr>
                <w:b/>
                <w:bCs/>
                <w:sz w:val="16"/>
                <w:szCs w:val="16"/>
              </w:rPr>
            </w:pPr>
          </w:p>
          <w:p w14:paraId="3989044B" w14:textId="77777777" w:rsidR="00522973" w:rsidRPr="000009FE" w:rsidRDefault="00522973" w:rsidP="00522973">
            <w:pPr>
              <w:rPr>
                <w:b/>
                <w:bCs/>
              </w:rPr>
            </w:pPr>
            <w:r w:rsidRPr="000009FE">
              <w:rPr>
                <w:b/>
                <w:bCs/>
              </w:rPr>
              <w:t>Strumenti didattici utilizzati (Libri di testo in adozione, testi consigliati, dispense del docente, manuali tecnici, materiale per la didattica laboratoriale ecc.)</w:t>
            </w:r>
          </w:p>
          <w:p w14:paraId="58768B15" w14:textId="77777777" w:rsidR="00522973" w:rsidRPr="000009FE" w:rsidRDefault="00522973" w:rsidP="00522973">
            <w:pPr>
              <w:rPr>
                <w:b/>
                <w:bCs/>
              </w:rPr>
            </w:pPr>
          </w:p>
          <w:p w14:paraId="56C29CAA" w14:textId="77777777" w:rsidR="00522973" w:rsidRDefault="00522973" w:rsidP="00522973"/>
        </w:tc>
      </w:tr>
    </w:tbl>
    <w:p w14:paraId="58492307" w14:textId="77777777" w:rsidR="00522973" w:rsidRDefault="00522973"/>
    <w:p w14:paraId="08D1B5AA" w14:textId="77777777" w:rsidR="00F504EC" w:rsidRDefault="0094152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>
        <w:rPr>
          <w:b/>
        </w:rPr>
        <w:t>Attività di supporto ed integrazione. Iniziative di recupero</w:t>
      </w:r>
      <w:r w:rsidR="00A827C8">
        <w:rPr>
          <w:b/>
        </w:rPr>
        <w:t xml:space="preserve"> e di approfondimento</w:t>
      </w:r>
      <w:r>
        <w:rPr>
          <w:b/>
        </w:rPr>
        <w:t xml:space="preserve">. </w:t>
      </w:r>
    </w:p>
    <w:p w14:paraId="7032F75F" w14:textId="77777777" w:rsidR="00522973" w:rsidRDefault="0052297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</w:p>
    <w:p w14:paraId="6E48F5B0" w14:textId="77777777" w:rsidR="00F504EC" w:rsidRDefault="00F504E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</w:p>
    <w:p w14:paraId="00065CA6" w14:textId="77777777" w:rsidR="00F504EC" w:rsidRDefault="00F504EC"/>
    <w:p w14:paraId="0F1CFB96" w14:textId="77777777" w:rsidR="00F504EC" w:rsidRDefault="0094152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rPr>
          <w:b/>
        </w:rPr>
        <w:t>Eventuali altre attività (progetti specifici, forme di apprendimento di eccellenza per gruppi di allievi, sperimentazione di didattiche alternative, moduli specifici e strumenti compensativi per allievi DSA/BES/Disabili)</w:t>
      </w:r>
    </w:p>
    <w:p w14:paraId="65EC7492" w14:textId="77777777" w:rsidR="00F504EC" w:rsidRDefault="00F504E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</w:p>
    <w:p w14:paraId="3B40ECAF" w14:textId="77777777" w:rsidR="00F504EC" w:rsidRDefault="00F504EC"/>
    <w:p w14:paraId="44C4CF90" w14:textId="77777777" w:rsidR="00F504EC" w:rsidRDefault="0094152B" w:rsidP="00A827C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>
        <w:rPr>
          <w:b/>
        </w:rPr>
        <w:t>Sviluppo di contenuti (da svolgere in orario curricolare) funzionali ai percorsi e alle</w:t>
      </w:r>
    </w:p>
    <w:p w14:paraId="4D5BA6EC" w14:textId="77777777" w:rsidR="00F504EC" w:rsidRDefault="0094152B" w:rsidP="00A827C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>
        <w:rPr>
          <w:b/>
        </w:rPr>
        <w:t>iniziative PCTO (ex ASL) programmate nel/i consiglio/i di classe di pertinenza</w:t>
      </w:r>
    </w:p>
    <w:p w14:paraId="501F7CE2" w14:textId="77777777" w:rsidR="00522973" w:rsidRDefault="00522973" w:rsidP="00A827C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</w:p>
    <w:p w14:paraId="6306B913" w14:textId="77777777" w:rsidR="00F504EC" w:rsidRDefault="00F504E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</w:p>
    <w:p w14:paraId="13F6F8FA" w14:textId="77777777" w:rsidR="00F504EC" w:rsidRDefault="00F504EC">
      <w:pPr>
        <w:rPr>
          <w:sz w:val="16"/>
          <w:szCs w:val="16"/>
        </w:rPr>
      </w:pPr>
    </w:p>
    <w:p w14:paraId="04BA57F4" w14:textId="77777777" w:rsidR="00522973" w:rsidRDefault="00522973">
      <w:pPr>
        <w:rPr>
          <w:sz w:val="16"/>
          <w:szCs w:val="16"/>
        </w:rPr>
      </w:pPr>
    </w:p>
    <w:p w14:paraId="7BCCE9E7" w14:textId="77777777" w:rsidR="00522973" w:rsidRDefault="00522973">
      <w:pPr>
        <w:rPr>
          <w:sz w:val="16"/>
          <w:szCs w:val="16"/>
        </w:rPr>
      </w:pPr>
    </w:p>
    <w:p w14:paraId="7F3640F2" w14:textId="77777777" w:rsidR="00522973" w:rsidRPr="003578DE" w:rsidRDefault="00522973">
      <w:pPr>
        <w:rPr>
          <w:sz w:val="16"/>
          <w:szCs w:val="16"/>
        </w:rPr>
      </w:pPr>
    </w:p>
    <w:p w14:paraId="5F6671D5" w14:textId="618EDFF2" w:rsidR="00F504EC" w:rsidRDefault="0094152B" w:rsidP="00A827C8">
      <w:pPr>
        <w:pBdr>
          <w:top w:val="single" w:sz="4" w:space="1" w:color="00000A"/>
          <w:left w:val="single" w:sz="4" w:space="4" w:color="00000A"/>
          <w:bottom w:val="single" w:sz="4" w:space="31" w:color="00000A"/>
          <w:right w:val="single" w:sz="4" w:space="4" w:color="00000A"/>
        </w:pBdr>
        <w:jc w:val="both"/>
      </w:pPr>
      <w:r>
        <w:rPr>
          <w:b/>
        </w:rPr>
        <w:t xml:space="preserve">Sviluppo di contenuti inerenti l’insegnamento dell’Educazione Civica. </w:t>
      </w:r>
      <w:r w:rsidR="00CC6649">
        <w:rPr>
          <w:b/>
        </w:rPr>
        <w:t>Tali contenuti andranno integrati</w:t>
      </w:r>
      <w:r w:rsidR="00CC6649" w:rsidRPr="00CC6649">
        <w:rPr>
          <w:b/>
          <w:u w:val="single"/>
        </w:rPr>
        <w:t>, per gli studenti del BIENNIO</w:t>
      </w:r>
      <w:r w:rsidR="00CC6649">
        <w:rPr>
          <w:b/>
        </w:rPr>
        <w:t xml:space="preserve"> nell’ambito delle ore previste, anche con moduli di orientamento formativo degli studenti (eventualmente anche con attività extracurricolari) ai sensi di quanto previsto dal D.M. 63/2023. </w:t>
      </w:r>
    </w:p>
    <w:p w14:paraId="7829E433" w14:textId="77777777" w:rsidR="00F504EC" w:rsidRDefault="00F504EC" w:rsidP="00A827C8">
      <w:pPr>
        <w:pBdr>
          <w:top w:val="single" w:sz="4" w:space="1" w:color="00000A"/>
          <w:left w:val="single" w:sz="4" w:space="4" w:color="00000A"/>
          <w:bottom w:val="single" w:sz="4" w:space="31" w:color="00000A"/>
          <w:right w:val="single" w:sz="4" w:space="4" w:color="00000A"/>
        </w:pBdr>
        <w:jc w:val="right"/>
        <w:rPr>
          <w:b/>
        </w:rPr>
      </w:pPr>
    </w:p>
    <w:p w14:paraId="7A2460F9" w14:textId="77777777" w:rsidR="00F504EC" w:rsidRDefault="0094152B" w:rsidP="00A827C8">
      <w:pPr>
        <w:pBdr>
          <w:top w:val="single" w:sz="4" w:space="1" w:color="00000A"/>
          <w:left w:val="single" w:sz="4" w:space="4" w:color="00000A"/>
          <w:bottom w:val="single" w:sz="4" w:space="31" w:color="00000A"/>
          <w:right w:val="single" w:sz="4" w:space="4" w:color="00000A"/>
        </w:pBdr>
        <w:jc w:val="right"/>
      </w:pPr>
      <w:r>
        <w:rPr>
          <w:b/>
        </w:rPr>
        <w:t>Monte ore dedicato______________</w:t>
      </w:r>
    </w:p>
    <w:p w14:paraId="60A938C0" w14:textId="77777777" w:rsidR="00F504EC" w:rsidRDefault="00F504EC" w:rsidP="00A827C8">
      <w:pPr>
        <w:pBdr>
          <w:top w:val="single" w:sz="4" w:space="1" w:color="00000A"/>
          <w:left w:val="single" w:sz="4" w:space="4" w:color="00000A"/>
          <w:bottom w:val="single" w:sz="4" w:space="31" w:color="00000A"/>
          <w:right w:val="single" w:sz="4" w:space="4" w:color="00000A"/>
        </w:pBdr>
        <w:jc w:val="right"/>
        <w:rPr>
          <w:b/>
        </w:rPr>
      </w:pPr>
    </w:p>
    <w:p w14:paraId="56F3072C" w14:textId="77777777" w:rsidR="003578DE" w:rsidRDefault="003578DE" w:rsidP="00A827C8">
      <w:pPr>
        <w:pBdr>
          <w:top w:val="single" w:sz="4" w:space="1" w:color="00000A"/>
          <w:left w:val="single" w:sz="4" w:space="4" w:color="00000A"/>
          <w:bottom w:val="single" w:sz="4" w:space="31" w:color="00000A"/>
          <w:right w:val="single" w:sz="4" w:space="4" w:color="00000A"/>
        </w:pBdr>
        <w:jc w:val="right"/>
        <w:rPr>
          <w:b/>
        </w:rPr>
      </w:pPr>
    </w:p>
    <w:p w14:paraId="446712A1" w14:textId="77777777" w:rsidR="00F504EC" w:rsidRDefault="00F504EC"/>
    <w:p w14:paraId="2F9D4EDE" w14:textId="067D4AB6" w:rsidR="00922CDF" w:rsidRDefault="00922CDF" w:rsidP="00922CDF">
      <w:p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jc w:val="both"/>
        <w:rPr>
          <w:b/>
        </w:rPr>
      </w:pPr>
      <w:r w:rsidRPr="00922CDF">
        <w:rPr>
          <w:b/>
          <w:u w:val="single"/>
        </w:rPr>
        <w:t xml:space="preserve">Classi del </w:t>
      </w:r>
      <w:r w:rsidR="00CC6649">
        <w:rPr>
          <w:b/>
          <w:u w:val="single"/>
        </w:rPr>
        <w:t>TRIENNIO</w:t>
      </w:r>
      <w:r>
        <w:rPr>
          <w:b/>
        </w:rPr>
        <w:t xml:space="preserve">: indicazioni e individuazione di possibili aree di intervento per le attività di orientamento in orario curricolare (30 ore annuali per ogni classe del triennio) degli allievi per le classi III, IV e V nell’ambito di quanto previsto dal D.M. 63/2023, attraverso il coordinamento, gli accordi  ed il supporto dei docenti “tutor” e del docente “orientatore”.  </w:t>
      </w:r>
    </w:p>
    <w:p w14:paraId="40E7577E" w14:textId="77777777" w:rsidR="00922CDF" w:rsidRDefault="00922CDF" w:rsidP="00922CDF">
      <w:p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jc w:val="both"/>
        <w:rPr>
          <w:b/>
        </w:rPr>
      </w:pPr>
    </w:p>
    <w:p w14:paraId="06144323" w14:textId="77777777" w:rsidR="00922CDF" w:rsidRDefault="00922CDF" w:rsidP="00922CDF"/>
    <w:p w14:paraId="53E2672F" w14:textId="77777777" w:rsidR="00922CDF" w:rsidRDefault="00922CD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827C8" w14:paraId="275D2EBA" w14:textId="77777777" w:rsidTr="00A827C8">
        <w:tc>
          <w:tcPr>
            <w:tcW w:w="9628" w:type="dxa"/>
          </w:tcPr>
          <w:p w14:paraId="414276B1" w14:textId="77777777" w:rsidR="00A827C8" w:rsidRDefault="00A827C8" w:rsidP="00A827C8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jc w:val="both"/>
              <w:rPr>
                <w:b/>
              </w:rPr>
            </w:pPr>
            <w:r>
              <w:rPr>
                <w:b/>
              </w:rPr>
              <w:t xml:space="preserve">Gestione della quota di potenziamento (se prevista): elementi e suggerimenti emersi nelle riunioni di dipartimento, accordi con vari docenti, attività progettuali e iniziative funzionali alle esigenze della classe (e/o gruppi di allievi) e dell’Istituto. </w:t>
            </w:r>
          </w:p>
          <w:p w14:paraId="2DD033BA" w14:textId="77777777" w:rsidR="00A827C8" w:rsidRDefault="00A827C8" w:rsidP="00A827C8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jc w:val="both"/>
            </w:pPr>
          </w:p>
        </w:tc>
      </w:tr>
    </w:tbl>
    <w:p w14:paraId="3CD66C56" w14:textId="77777777" w:rsidR="00A827C8" w:rsidRDefault="00A827C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827C8" w14:paraId="1DC9ECA0" w14:textId="77777777" w:rsidTr="00A827C8">
        <w:tc>
          <w:tcPr>
            <w:tcW w:w="9628" w:type="dxa"/>
          </w:tcPr>
          <w:p w14:paraId="0907061F" w14:textId="77777777" w:rsidR="00A827C8" w:rsidRDefault="00A827C8"/>
          <w:p w14:paraId="6D8295CC" w14:textId="77777777" w:rsidR="00A827C8" w:rsidRDefault="00A827C8">
            <w:r w:rsidRPr="00A827C8">
              <w:rPr>
                <w:b/>
                <w:bCs/>
              </w:rPr>
              <w:t>Eventuali ed ulteriori indicazioni</w:t>
            </w:r>
            <w:r>
              <w:t>:</w:t>
            </w:r>
          </w:p>
          <w:p w14:paraId="45B99856" w14:textId="77777777" w:rsidR="00A827C8" w:rsidRDefault="00A827C8"/>
          <w:p w14:paraId="7C16045D" w14:textId="77777777" w:rsidR="00A827C8" w:rsidRDefault="00A827C8"/>
          <w:p w14:paraId="73B25DEA" w14:textId="77777777" w:rsidR="00A827C8" w:rsidRDefault="00A827C8">
            <w:r>
              <w:t xml:space="preserve"> </w:t>
            </w:r>
          </w:p>
          <w:p w14:paraId="1CC9DD36" w14:textId="77777777" w:rsidR="00A827C8" w:rsidRDefault="00A827C8"/>
          <w:p w14:paraId="07381632" w14:textId="77777777" w:rsidR="00A827C8" w:rsidRDefault="00A827C8"/>
          <w:p w14:paraId="0DB82AC6" w14:textId="77777777" w:rsidR="003578DE" w:rsidRDefault="003578DE"/>
          <w:p w14:paraId="6D4DA0A7" w14:textId="77777777" w:rsidR="00A827C8" w:rsidRDefault="00A827C8"/>
          <w:p w14:paraId="561925BF" w14:textId="77777777" w:rsidR="00A827C8" w:rsidRDefault="00A827C8"/>
        </w:tc>
      </w:tr>
    </w:tbl>
    <w:p w14:paraId="6687809A" w14:textId="77777777" w:rsidR="00A827C8" w:rsidRDefault="00A827C8"/>
    <w:p w14:paraId="775D82E9" w14:textId="77777777" w:rsidR="00F504EC" w:rsidRDefault="0094152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(*) </w:t>
      </w:r>
      <w:r>
        <w:rPr>
          <w:b/>
          <w:sz w:val="22"/>
          <w:szCs w:val="22"/>
        </w:rPr>
        <w:t>«Conoscenze</w:t>
      </w:r>
      <w:r>
        <w:rPr>
          <w:sz w:val="22"/>
          <w:szCs w:val="22"/>
        </w:rPr>
        <w:t xml:space="preserve">»: risultato dell'assimilazione di informazioni attraverso l'apprendimento. Le conoscenze sono un insieme di fatti, principi, teorie e pratiche relative ad un settore di lavoro o di studio. Nel contesto del Quadro europeo delle qualifiche le conoscenze sono descritte come teoriche e/o pratiche. </w:t>
      </w:r>
    </w:p>
    <w:p w14:paraId="59742538" w14:textId="77777777" w:rsidR="00F504EC" w:rsidRDefault="0094152B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(*) </w:t>
      </w:r>
      <w:r>
        <w:rPr>
          <w:b/>
          <w:sz w:val="22"/>
          <w:szCs w:val="22"/>
        </w:rPr>
        <w:t>«Abilità</w:t>
      </w:r>
      <w:r>
        <w:rPr>
          <w:sz w:val="22"/>
          <w:szCs w:val="22"/>
        </w:rPr>
        <w:t>»: indicano le capacità di applicare conoscenze e di utilizzare know-how per portare a termine compiti e risolvere problemi. Nel contesto del Quadro europeo delle qualifiche le abilità sono descritte come cognitive (</w:t>
      </w:r>
      <w:r>
        <w:rPr>
          <w:i/>
          <w:sz w:val="22"/>
          <w:szCs w:val="22"/>
        </w:rPr>
        <w:t>comprendenti l'uso del pensiero logico, intuitivo e creativo</w:t>
      </w:r>
      <w:r>
        <w:rPr>
          <w:sz w:val="22"/>
          <w:szCs w:val="22"/>
        </w:rPr>
        <w:t>) o pratiche (</w:t>
      </w:r>
      <w:r>
        <w:rPr>
          <w:i/>
          <w:sz w:val="22"/>
          <w:szCs w:val="22"/>
        </w:rPr>
        <w:t xml:space="preserve">comprendenti l'abilità manuale e l'uso di metodi, materiali, strumenti). </w:t>
      </w:r>
    </w:p>
    <w:p w14:paraId="57C4C9DB" w14:textId="77777777" w:rsidR="00F504EC" w:rsidRDefault="0094152B">
      <w:pPr>
        <w:jc w:val="both"/>
        <w:rPr>
          <w:sz w:val="22"/>
          <w:szCs w:val="22"/>
        </w:rPr>
      </w:pPr>
      <w:r>
        <w:rPr>
          <w:sz w:val="22"/>
          <w:szCs w:val="22"/>
        </w:rPr>
        <w:t>(*) «</w:t>
      </w:r>
      <w:r>
        <w:rPr>
          <w:b/>
          <w:sz w:val="22"/>
          <w:szCs w:val="22"/>
        </w:rPr>
        <w:t>Competenze»</w:t>
      </w:r>
      <w:r>
        <w:rPr>
          <w:sz w:val="22"/>
          <w:szCs w:val="22"/>
        </w:rPr>
        <w:t>: comprovata capacità di utilizzare conoscenze, abilità e capacità personali, sociali e/o metodologiche, in situazioni di lavoro o di studio e nello sviluppo professionale e personale. Nel contesto del Quadro europeo delle qualifiche le competenze sono descritte in termini di responsabilità e autonomia.</w:t>
      </w:r>
    </w:p>
    <w:p w14:paraId="3380C1B5" w14:textId="77777777" w:rsidR="00F504EC" w:rsidRDefault="00F504EC"/>
    <w:p w14:paraId="6D940CDA" w14:textId="77777777" w:rsidR="003578DE" w:rsidRDefault="003578DE"/>
    <w:sectPr w:rsidR="003578DE" w:rsidSect="00341AD7">
      <w:pgSz w:w="11906" w:h="16838"/>
      <w:pgMar w:top="567" w:right="1134" w:bottom="62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04EC"/>
    <w:rsid w:val="00341AD7"/>
    <w:rsid w:val="003578DE"/>
    <w:rsid w:val="00360D6C"/>
    <w:rsid w:val="00522973"/>
    <w:rsid w:val="00922CDF"/>
    <w:rsid w:val="0094152B"/>
    <w:rsid w:val="00A827C8"/>
    <w:rsid w:val="00C22ECA"/>
    <w:rsid w:val="00CC6649"/>
    <w:rsid w:val="00E25A3B"/>
    <w:rsid w:val="00F5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48AD3"/>
  <w15:docId w15:val="{AE545A86-2A86-470E-AE70-13538C4F9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17A1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qFormat/>
    <w:rsid w:val="008E5BCF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qFormat/>
    <w:rsid w:val="00341AD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341AD7"/>
    <w:pPr>
      <w:spacing w:after="140" w:line="288" w:lineRule="auto"/>
    </w:pPr>
  </w:style>
  <w:style w:type="paragraph" w:styleId="Elenco">
    <w:name w:val="List"/>
    <w:basedOn w:val="Corpotesto"/>
    <w:rsid w:val="00341AD7"/>
    <w:rPr>
      <w:rFonts w:cs="Lucida Sans"/>
    </w:rPr>
  </w:style>
  <w:style w:type="paragraph" w:styleId="Didascalia">
    <w:name w:val="caption"/>
    <w:basedOn w:val="Normale"/>
    <w:qFormat/>
    <w:rsid w:val="00341AD7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341AD7"/>
    <w:pPr>
      <w:suppressLineNumbers/>
    </w:pPr>
    <w:rPr>
      <w:rFonts w:cs="Lucida Sans"/>
    </w:rPr>
  </w:style>
  <w:style w:type="paragraph" w:styleId="Intestazione">
    <w:name w:val="header"/>
    <w:basedOn w:val="Normale"/>
    <w:rsid w:val="00CF4C66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qFormat/>
    <w:rsid w:val="008E5BC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A82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Fabbri</dc:creator>
  <dc:description/>
  <cp:lastModifiedBy>Mauro Tosi</cp:lastModifiedBy>
  <cp:revision>7</cp:revision>
  <dcterms:created xsi:type="dcterms:W3CDTF">2021-09-17T19:49:00Z</dcterms:created>
  <dcterms:modified xsi:type="dcterms:W3CDTF">2023-09-17T09:16:00Z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